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7D73" w14:textId="77777777" w:rsidR="00C20964" w:rsidRDefault="006010E3" w:rsidP="00C20964">
      <w:pPr>
        <w:pStyle w:val="NoSpacing"/>
        <w:jc w:val="right"/>
        <w:rPr>
          <w:rFonts w:ascii="Calibri Light" w:hAnsi="Calibri Light"/>
          <w:sz w:val="40"/>
          <w:szCs w:val="40"/>
          <w:u w:val="single"/>
          <w:lang w:eastAsia="en-GB"/>
        </w:rPr>
      </w:pPr>
      <w:bookmarkStart w:id="0" w:name="_Toc451859117"/>
      <w:bookmarkStart w:id="1" w:name="_Toc372294170"/>
      <w:bookmarkStart w:id="2" w:name="_GoBack"/>
      <w:r w:rsidRPr="00D32BC1">
        <w:rPr>
          <w:noProof/>
          <w:lang w:eastAsia="en-GB"/>
        </w:rPr>
        <w:drawing>
          <wp:anchor distT="0" distB="0" distL="114300" distR="114300" simplePos="0" relativeHeight="251658240" behindDoc="1" locked="0" layoutInCell="1" allowOverlap="1" wp14:anchorId="30BACF27" wp14:editId="6D13A79B">
            <wp:simplePos x="0" y="0"/>
            <wp:positionH relativeFrom="column">
              <wp:posOffset>3733800</wp:posOffset>
            </wp:positionH>
            <wp:positionV relativeFrom="paragraph">
              <wp:posOffset>0</wp:posOffset>
            </wp:positionV>
            <wp:extent cx="2524125" cy="933450"/>
            <wp:effectExtent l="0" t="0" r="9525" b="0"/>
            <wp:wrapTight wrapText="bothSides">
              <wp:wrapPolygon edited="0">
                <wp:start x="0" y="0"/>
                <wp:lineTo x="0" y="21159"/>
                <wp:lineTo x="21518" y="2115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p w14:paraId="6D0362E4" w14:textId="77777777" w:rsidR="00C20964" w:rsidRPr="006010E3" w:rsidRDefault="00C20964" w:rsidP="00C20964">
      <w:pPr>
        <w:pStyle w:val="NoSpacing"/>
        <w:rPr>
          <w:rFonts w:ascii="Calibri Light" w:eastAsia="Calibri" w:hAnsi="Calibri Light" w:cs="Calibri"/>
          <w:sz w:val="36"/>
          <w:szCs w:val="36"/>
          <w:lang w:eastAsia="en-GB"/>
        </w:rPr>
      </w:pPr>
      <w:r w:rsidRPr="006010E3">
        <w:rPr>
          <w:rFonts w:ascii="Calibri Light" w:hAnsi="Calibri Light"/>
          <w:sz w:val="36"/>
          <w:szCs w:val="36"/>
          <w:lang w:eastAsia="en-GB"/>
        </w:rPr>
        <w:t xml:space="preserve">Monitoring Team Behaviour Policy </w:t>
      </w:r>
      <w:bookmarkEnd w:id="0"/>
    </w:p>
    <w:p w14:paraId="35F5B4EC" w14:textId="77777777" w:rsidR="00C20964" w:rsidRPr="00C20964" w:rsidRDefault="00C20964" w:rsidP="00C20964">
      <w:pPr>
        <w:spacing w:after="0" w:line="240" w:lineRule="auto"/>
        <w:jc w:val="both"/>
        <w:rPr>
          <w:rFonts w:ascii="Calibri Light" w:eastAsia="Calibri" w:hAnsi="Calibri Light" w:cs="Calibri"/>
          <w:color w:val="000000"/>
          <w:sz w:val="24"/>
          <w:szCs w:val="24"/>
          <w:lang w:eastAsia="en-GB"/>
        </w:rPr>
      </w:pPr>
    </w:p>
    <w:p w14:paraId="2E2A9162" w14:textId="0966B61E" w:rsidR="00C20964" w:rsidRPr="00C224DE" w:rsidRDefault="00C20964" w:rsidP="00C20964">
      <w:p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 xml:space="preserve">At </w:t>
      </w:r>
      <w:r w:rsidR="00C224DE" w:rsidRPr="00C224DE">
        <w:rPr>
          <w:rFonts w:ascii="Calibri Light" w:eastAsia="Arial" w:hAnsi="Calibri Light" w:cs="Arial"/>
          <w:color w:val="000000"/>
          <w:sz w:val="28"/>
          <w:szCs w:val="28"/>
          <w:lang w:eastAsia="en-GB"/>
        </w:rPr>
        <w:t xml:space="preserve">Next Steps Day </w:t>
      </w:r>
      <w:proofErr w:type="gramStart"/>
      <w:r w:rsidR="00C224DE" w:rsidRPr="00C224DE">
        <w:rPr>
          <w:rFonts w:ascii="Calibri Light" w:eastAsia="Arial" w:hAnsi="Calibri Light" w:cs="Arial"/>
          <w:color w:val="000000"/>
          <w:sz w:val="28"/>
          <w:szCs w:val="28"/>
          <w:lang w:eastAsia="en-GB"/>
        </w:rPr>
        <w:t>Care</w:t>
      </w:r>
      <w:proofErr w:type="gramEnd"/>
      <w:r w:rsidRPr="00C224DE">
        <w:rPr>
          <w:rFonts w:ascii="Calibri Light" w:eastAsia="Arial" w:hAnsi="Calibri Light" w:cs="Arial"/>
          <w:color w:val="000000"/>
          <w:sz w:val="28"/>
          <w:szCs w:val="28"/>
          <w:lang w:eastAsia="en-GB"/>
        </w:rPr>
        <w:t xml:space="preserve"> </w:t>
      </w:r>
      <w:bookmarkStart w:id="3" w:name="h.gjdgxs" w:colFirst="0" w:colLast="0"/>
      <w:bookmarkEnd w:id="3"/>
      <w:r w:rsidRPr="00C224DE">
        <w:rPr>
          <w:rFonts w:ascii="Calibri Light" w:eastAsia="Arial" w:hAnsi="Calibri Light" w:cs="Arial"/>
          <w:color w:val="000000"/>
          <w:sz w:val="28"/>
          <w:szCs w:val="28"/>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21839AA" w14:textId="77777777" w:rsidR="00C20964" w:rsidRPr="00C224DE" w:rsidRDefault="00C20964" w:rsidP="00C20964">
      <w:pPr>
        <w:spacing w:after="0" w:line="240" w:lineRule="auto"/>
        <w:jc w:val="both"/>
        <w:rPr>
          <w:rFonts w:ascii="Calibri Light" w:eastAsia="Arial" w:hAnsi="Calibri Light" w:cs="Arial"/>
          <w:color w:val="000000"/>
          <w:sz w:val="28"/>
          <w:szCs w:val="28"/>
          <w:lang w:eastAsia="en-GB"/>
        </w:rPr>
      </w:pPr>
    </w:p>
    <w:p w14:paraId="6668F929" w14:textId="77777777" w:rsidR="00C20964" w:rsidRPr="00C224DE" w:rsidRDefault="00C20964" w:rsidP="00C20964">
      <w:pPr>
        <w:spacing w:after="0" w:line="240" w:lineRule="auto"/>
        <w:jc w:val="both"/>
        <w:rPr>
          <w:rFonts w:ascii="Calibri Light" w:eastAsia="Arial" w:hAnsi="Calibri Light" w:cs="Arial"/>
          <w:b/>
          <w:color w:val="000000"/>
          <w:sz w:val="28"/>
          <w:szCs w:val="28"/>
          <w:lang w:eastAsia="en-GB"/>
        </w:rPr>
      </w:pPr>
      <w:r w:rsidRPr="00C224DE">
        <w:rPr>
          <w:rFonts w:ascii="Calibri Light" w:eastAsia="Arial" w:hAnsi="Calibri Light" w:cs="Arial"/>
          <w:b/>
          <w:color w:val="000000"/>
          <w:sz w:val="28"/>
          <w:szCs w:val="28"/>
          <w:lang w:eastAsia="en-GB"/>
        </w:rPr>
        <w:t xml:space="preserve">Expected </w:t>
      </w:r>
      <w:r w:rsidR="00D34F4F" w:rsidRPr="00C224DE">
        <w:rPr>
          <w:rFonts w:ascii="Calibri Light" w:eastAsia="Arial" w:hAnsi="Calibri Light" w:cs="Arial"/>
          <w:b/>
          <w:color w:val="000000"/>
          <w:sz w:val="28"/>
          <w:szCs w:val="28"/>
          <w:lang w:eastAsia="en-GB"/>
        </w:rPr>
        <w:t>team</w:t>
      </w:r>
      <w:r w:rsidRPr="00C224DE">
        <w:rPr>
          <w:rFonts w:ascii="Calibri Light" w:eastAsia="Arial" w:hAnsi="Calibri Light" w:cs="Arial"/>
          <w:b/>
          <w:color w:val="000000"/>
          <w:sz w:val="28"/>
          <w:szCs w:val="28"/>
          <w:lang w:eastAsia="en-GB"/>
        </w:rPr>
        <w:t xml:space="preserve"> behaviour </w:t>
      </w:r>
    </w:p>
    <w:p w14:paraId="642B81E5" w14:textId="5A70894A" w:rsidR="00C20964" w:rsidRPr="00C224DE" w:rsidRDefault="00C20964" w:rsidP="00C20964">
      <w:p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 xml:space="preserve">Within our </w:t>
      </w:r>
      <w:r w:rsidR="00C224DE">
        <w:rPr>
          <w:rFonts w:ascii="Calibri Light" w:eastAsia="Arial" w:hAnsi="Calibri Light" w:cs="Arial"/>
          <w:color w:val="000000"/>
          <w:sz w:val="28"/>
          <w:szCs w:val="28"/>
          <w:lang w:eastAsia="en-GB"/>
        </w:rPr>
        <w:t>Setting</w:t>
      </w:r>
      <w:r w:rsidRPr="00C224DE">
        <w:rPr>
          <w:rFonts w:ascii="Calibri Light" w:eastAsia="Arial" w:hAnsi="Calibri Light" w:cs="Arial"/>
          <w:color w:val="000000"/>
          <w:sz w:val="28"/>
          <w:szCs w:val="28"/>
          <w:lang w:eastAsia="en-GB"/>
        </w:rPr>
        <w:t xml:space="preserve"> we expect our staff to:</w:t>
      </w:r>
    </w:p>
    <w:p w14:paraId="74230C86" w14:textId="21557D7E"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Put our children first, their safety, welfare and ongoing development is the most important part of their role</w:t>
      </w:r>
    </w:p>
    <w:p w14:paraId="7FA464D1" w14:textId="0D893436"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proofErr w:type="gramStart"/>
      <w:r w:rsidRPr="00C224DE">
        <w:rPr>
          <w:rFonts w:ascii="Calibri Light" w:eastAsia="Arial" w:hAnsi="Calibri Light" w:cs="Arial"/>
          <w:color w:val="000000"/>
          <w:sz w:val="28"/>
          <w:szCs w:val="28"/>
          <w:lang w:eastAsia="en-GB"/>
        </w:rPr>
        <w:t>Behave as a positive role model for the children in their care by remaining professional at all times</w:t>
      </w:r>
      <w:proofErr w:type="gramEnd"/>
      <w:r w:rsidRPr="00C224DE">
        <w:rPr>
          <w:rFonts w:ascii="Calibri Light" w:eastAsia="Arial" w:hAnsi="Calibri Light" w:cs="Arial"/>
          <w:color w:val="000000"/>
          <w:sz w:val="28"/>
          <w:szCs w:val="28"/>
          <w:lang w:eastAsia="en-GB"/>
        </w:rPr>
        <w:t xml:space="preserve"> and demonstrating caring attitudes to all</w:t>
      </w:r>
    </w:p>
    <w:p w14:paraId="60BC94BE" w14:textId="11C96C4D"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Work as part of the wider team, cohesively and openly</w:t>
      </w:r>
    </w:p>
    <w:p w14:paraId="3DA32FBD" w14:textId="143E20AC"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Be aware of their requirements under the EYFS Statutory Framework and the nursery policies and procedures designed to keep children safe form harm whilst teaching children and supporting their early development</w:t>
      </w:r>
    </w:p>
    <w:p w14:paraId="386B4306" w14:textId="1C45D3AC"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 xml:space="preserve">React appropriately to any safeguarding concerns quickly and concisely in accordance to the nursery / Local authority procedures and training received </w:t>
      </w:r>
    </w:p>
    <w:p w14:paraId="05F6FD19" w14:textId="5E2786B5"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 xml:space="preserve">Not share any confidential information relating to the children, nursery or families using the facility  </w:t>
      </w:r>
    </w:p>
    <w:p w14:paraId="6F58593C" w14:textId="3FE2ABB4"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 xml:space="preserve">Maintain the public image of the nursery and do nothing that will pull the setting into disrepute </w:t>
      </w:r>
    </w:p>
    <w:p w14:paraId="2B6432A2" w14:textId="101172A1"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 No staff should be linked to parents on social media during their time at nursery</w:t>
      </w:r>
    </w:p>
    <w:p w14:paraId="3DF7309E" w14:textId="1BFBFE1E" w:rsidR="00C20964" w:rsidRPr="00C224DE" w:rsidRDefault="00C20964" w:rsidP="00C224DE">
      <w:pPr>
        <w:pStyle w:val="ListParagraph"/>
        <w:numPr>
          <w:ilvl w:val="0"/>
          <w:numId w:val="4"/>
        </w:num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 xml:space="preserve">Report to management immediately any changes in personal life that may impact on the ability to continue the role. These may include </w:t>
      </w:r>
      <w:r w:rsidRPr="00C224DE">
        <w:rPr>
          <w:rFonts w:ascii="Calibri Light" w:eastAsia="Calibri" w:hAnsi="Calibri Light" w:cs="Arial"/>
          <w:color w:val="000000"/>
          <w:sz w:val="28"/>
          <w:szCs w:val="28"/>
          <w:lang w:eastAsia="en-GB"/>
        </w:rPr>
        <w:t>(but not limited to) changes in police record, medication, people living in the same premises, any social service involvement with their own children.</w:t>
      </w:r>
    </w:p>
    <w:p w14:paraId="4F10E6FA" w14:textId="77777777" w:rsidR="00C20964" w:rsidRPr="00C224DE" w:rsidRDefault="00C20964" w:rsidP="00C20964">
      <w:pPr>
        <w:spacing w:after="0" w:line="240" w:lineRule="auto"/>
        <w:jc w:val="both"/>
        <w:rPr>
          <w:rFonts w:ascii="Calibri Light" w:eastAsia="Arial" w:hAnsi="Calibri Light" w:cs="Arial"/>
          <w:color w:val="000000"/>
          <w:sz w:val="28"/>
          <w:szCs w:val="28"/>
          <w:lang w:eastAsia="en-GB"/>
        </w:rPr>
      </w:pPr>
    </w:p>
    <w:p w14:paraId="5679ECE5" w14:textId="77777777" w:rsidR="00C20964" w:rsidRPr="00C224DE" w:rsidRDefault="00C20964" w:rsidP="00C20964">
      <w:pPr>
        <w:spacing w:after="0" w:line="240" w:lineRule="auto"/>
        <w:jc w:val="both"/>
        <w:rPr>
          <w:rFonts w:ascii="Calibri Light" w:eastAsia="Arial" w:hAnsi="Calibri Light" w:cs="Arial"/>
          <w:b/>
          <w:color w:val="000000"/>
          <w:sz w:val="28"/>
          <w:szCs w:val="28"/>
          <w:lang w:eastAsia="en-GB"/>
        </w:rPr>
      </w:pPr>
      <w:r w:rsidRPr="00C224DE">
        <w:rPr>
          <w:rFonts w:ascii="Calibri Light" w:eastAsia="Arial" w:hAnsi="Calibri Light" w:cs="Arial"/>
          <w:b/>
          <w:color w:val="000000"/>
          <w:sz w:val="28"/>
          <w:szCs w:val="28"/>
          <w:lang w:eastAsia="en-GB"/>
        </w:rPr>
        <w:t xml:space="preserve">Monitoring </w:t>
      </w:r>
      <w:r w:rsidR="00D34F4F" w:rsidRPr="00C224DE">
        <w:rPr>
          <w:rFonts w:ascii="Calibri Light" w:eastAsia="Arial" w:hAnsi="Calibri Light" w:cs="Arial"/>
          <w:b/>
          <w:color w:val="000000"/>
          <w:sz w:val="28"/>
          <w:szCs w:val="28"/>
          <w:lang w:eastAsia="en-GB"/>
        </w:rPr>
        <w:t>team</w:t>
      </w:r>
      <w:r w:rsidRPr="00C224DE">
        <w:rPr>
          <w:rFonts w:ascii="Calibri Light" w:eastAsia="Arial" w:hAnsi="Calibri Light" w:cs="Arial"/>
          <w:b/>
          <w:color w:val="000000"/>
          <w:sz w:val="28"/>
          <w:szCs w:val="28"/>
          <w:lang w:eastAsia="en-GB"/>
        </w:rPr>
        <w:t xml:space="preserve"> behaviour</w:t>
      </w:r>
    </w:p>
    <w:p w14:paraId="1E81F27F" w14:textId="77777777" w:rsidR="00C20964" w:rsidRPr="00C224DE" w:rsidRDefault="00C20964" w:rsidP="00C20964">
      <w:pPr>
        <w:spacing w:after="0" w:line="240" w:lineRule="auto"/>
        <w:jc w:val="both"/>
        <w:rPr>
          <w:rFonts w:ascii="Calibri Light" w:eastAsia="Arial" w:hAnsi="Calibri Light" w:cs="Arial"/>
          <w:color w:val="000000"/>
          <w:sz w:val="28"/>
          <w:szCs w:val="28"/>
          <w:lang w:eastAsia="en-GB"/>
        </w:rPr>
      </w:pPr>
      <w:r w:rsidRPr="00C224DE">
        <w:rPr>
          <w:rFonts w:ascii="Calibri Light" w:eastAsia="Arial" w:hAnsi="Calibri Light" w:cs="Arial"/>
          <w:color w:val="000000"/>
          <w:sz w:val="28"/>
          <w:szCs w:val="28"/>
          <w:lang w:eastAsia="en-GB"/>
        </w:rPr>
        <w:t xml:space="preserve">Within the nursery we: </w:t>
      </w:r>
    </w:p>
    <w:p w14:paraId="7A40BBCA" w14:textId="692D605C"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lastRenderedPageBreak/>
        <w:t>Conduct regular peer observations using all staff and management, during which we will look at interactions with children and their peers</w:t>
      </w:r>
    </w:p>
    <w:p w14:paraId="2071236E" w14:textId="2B51CD11"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Have regular supervisions with all staff in which ongoing suitability will be monitored and recorded</w:t>
      </w:r>
    </w:p>
    <w:p w14:paraId="2F68EDEE" w14:textId="13B0C330"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 xml:space="preserve">Use a whistleblowing policy that enables team members to discuss confidentially any concerns about their colleagues   </w:t>
      </w:r>
    </w:p>
    <w:p w14:paraId="677C9B6D" w14:textId="353C3633"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Operate staff suitability forms and clauses in staff contracts to ensure any changes to their suitability to work with children are reported immediately to management</w:t>
      </w:r>
    </w:p>
    <w:p w14:paraId="326387E1" w14:textId="19AE5386"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Ensure all new staff members are deemed suitable with the appropriate checks as detailed in the safeguarding policy.</w:t>
      </w:r>
    </w:p>
    <w:p w14:paraId="2F609011"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p>
    <w:p w14:paraId="2683A109"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 xml:space="preserve">Some behaviours that may cause concern and will be investigated further: </w:t>
      </w:r>
    </w:p>
    <w:p w14:paraId="22C5AD57" w14:textId="77ABB273"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Change in moods</w:t>
      </w:r>
    </w:p>
    <w:p w14:paraId="149798A2" w14:textId="7ACA9646"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 xml:space="preserve">Sudden change in religious beliefs / cultural beliefs (may be a sign of radicalisation) </w:t>
      </w:r>
    </w:p>
    <w:p w14:paraId="16C730E8" w14:textId="397ABBD7"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 xml:space="preserve">Changes in the way of acting towards the children or the other members of the team (becoming more friendly and close, isolation, avoidance, agitation etc.) </w:t>
      </w:r>
    </w:p>
    <w:p w14:paraId="72ABF4A4" w14:textId="63436255"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Sudden outbursts</w:t>
      </w:r>
    </w:p>
    <w:p w14:paraId="49D538E7" w14:textId="6CB2CEF9"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 xml:space="preserve">Becoming withdrawn </w:t>
      </w:r>
    </w:p>
    <w:p w14:paraId="13F4E38B" w14:textId="64C986E8"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Secretive behaviours</w:t>
      </w:r>
    </w:p>
    <w:p w14:paraId="34C9F502" w14:textId="71D15204"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Missing shifts, calling in sick more often, coming in late</w:t>
      </w:r>
    </w:p>
    <w:p w14:paraId="42C91954" w14:textId="1BA4EF69"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 xml:space="preserve">Standards in work slipping </w:t>
      </w:r>
    </w:p>
    <w:p w14:paraId="37DD8FEC" w14:textId="743F5394" w:rsidR="00C20964" w:rsidRPr="00C224DE" w:rsidRDefault="00C20964" w:rsidP="00C224DE">
      <w:pPr>
        <w:pStyle w:val="ListParagraph"/>
        <w:numPr>
          <w:ilvl w:val="0"/>
          <w:numId w:val="4"/>
        </w:num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Extreme changes in appearance.</w:t>
      </w:r>
    </w:p>
    <w:p w14:paraId="49E7137F"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p>
    <w:p w14:paraId="40E3C2E8" w14:textId="77777777" w:rsidR="00C20964" w:rsidRPr="00C224DE" w:rsidRDefault="00C20964" w:rsidP="00C20964">
      <w:pPr>
        <w:spacing w:after="0" w:line="240" w:lineRule="auto"/>
        <w:jc w:val="both"/>
        <w:rPr>
          <w:rFonts w:ascii="Calibri Light" w:eastAsia="Calibri" w:hAnsi="Calibri Light" w:cs="Arial"/>
          <w:b/>
          <w:color w:val="000000"/>
          <w:sz w:val="28"/>
          <w:szCs w:val="28"/>
          <w:lang w:eastAsia="en-GB"/>
        </w:rPr>
      </w:pPr>
      <w:r w:rsidRPr="00C224DE">
        <w:rPr>
          <w:rFonts w:ascii="Calibri Light" w:eastAsia="Calibri" w:hAnsi="Calibri Light" w:cs="Arial"/>
          <w:b/>
          <w:color w:val="000000"/>
          <w:sz w:val="28"/>
          <w:szCs w:val="28"/>
          <w:lang w:eastAsia="en-GB"/>
        </w:rPr>
        <w:t xml:space="preserve">Procedures to be followed: </w:t>
      </w:r>
    </w:p>
    <w:p w14:paraId="7CB91AF7"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644C6A04"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p>
    <w:p w14:paraId="628C180F"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t xml:space="preserve">Ultimately we are here to ensure all staff are able to continue to work with the children as long as they are suitable to do so, but if any behaviours cause concern about the safety or welfare of the children then the procedure on the safeguarding policy will be followed as in the case of allegations against a team member and the Local Authority Designated officer (LADO) will be called. </w:t>
      </w:r>
    </w:p>
    <w:p w14:paraId="3383D3E9"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p>
    <w:p w14:paraId="63657107"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r w:rsidRPr="00C224DE">
        <w:rPr>
          <w:rFonts w:ascii="Calibri Light" w:eastAsia="Calibri" w:hAnsi="Calibri Light" w:cs="Arial"/>
          <w:color w:val="000000"/>
          <w:sz w:val="28"/>
          <w:szCs w:val="28"/>
          <w:lang w:eastAsia="en-GB"/>
        </w:rPr>
        <w:lastRenderedPageBreak/>
        <w:t xml:space="preserve">All conversations, observations and notes on the staff member will be logged and kept confidential. </w:t>
      </w:r>
    </w:p>
    <w:p w14:paraId="45ADFC26" w14:textId="77777777" w:rsidR="00C20964" w:rsidRPr="00C224DE" w:rsidRDefault="00C20964" w:rsidP="00C20964">
      <w:pPr>
        <w:spacing w:after="0" w:line="240" w:lineRule="auto"/>
        <w:jc w:val="both"/>
        <w:rPr>
          <w:rFonts w:ascii="Calibri Light" w:eastAsia="Calibri" w:hAnsi="Calibri Light" w:cs="Arial"/>
          <w:color w:val="000000"/>
          <w:sz w:val="28"/>
          <w:szCs w:val="28"/>
          <w:lang w:eastAsia="en-GB"/>
        </w:rPr>
      </w:pPr>
    </w:p>
    <w:bookmarkEnd w:id="1"/>
    <w:p w14:paraId="3EAF1925" w14:textId="07322CBE" w:rsidR="00633E43" w:rsidRDefault="008C676D">
      <w:pPr>
        <w:rPr>
          <w:sz w:val="28"/>
          <w:szCs w:val="28"/>
        </w:rPr>
      </w:pPr>
      <w:r>
        <w:rPr>
          <w:sz w:val="28"/>
          <w:szCs w:val="28"/>
        </w:rPr>
        <w:t>Date Published: November 2017</w:t>
      </w:r>
    </w:p>
    <w:p w14:paraId="2AEB17DE" w14:textId="4A75C277" w:rsidR="008C676D" w:rsidRPr="00C224DE" w:rsidRDefault="008C676D">
      <w:pPr>
        <w:rPr>
          <w:sz w:val="28"/>
          <w:szCs w:val="28"/>
        </w:rPr>
      </w:pPr>
      <w:r>
        <w:rPr>
          <w:sz w:val="28"/>
          <w:szCs w:val="28"/>
        </w:rPr>
        <w:t xml:space="preserve">Reviewed Date: November 2018 </w:t>
      </w:r>
    </w:p>
    <w:sectPr w:rsidR="008C676D" w:rsidRPr="00C224DE" w:rsidSect="00C20964">
      <w:footerReference w:type="even"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0B88" w14:textId="77777777" w:rsidR="00E576DF" w:rsidRDefault="00E576DF" w:rsidP="00C20964">
      <w:pPr>
        <w:spacing w:after="0" w:line="240" w:lineRule="auto"/>
      </w:pPr>
      <w:r>
        <w:separator/>
      </w:r>
    </w:p>
  </w:endnote>
  <w:endnote w:type="continuationSeparator" w:id="0">
    <w:p w14:paraId="04A9C7B0" w14:textId="77777777" w:rsidR="00E576DF" w:rsidRDefault="00E576DF" w:rsidP="00C2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1079" w14:textId="77777777" w:rsidR="00424298" w:rsidRDefault="00A919CC">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60874"/>
      <w:docPartObj>
        <w:docPartGallery w:val="Page Numbers (Bottom of Page)"/>
        <w:docPartUnique/>
      </w:docPartObj>
    </w:sdtPr>
    <w:sdtEndPr/>
    <w:sdtContent>
      <w:sdt>
        <w:sdtPr>
          <w:id w:val="860082579"/>
          <w:docPartObj>
            <w:docPartGallery w:val="Page Numbers (Top of Page)"/>
            <w:docPartUnique/>
          </w:docPartObj>
        </w:sdtPr>
        <w:sdtEndPr/>
        <w:sdtContent>
          <w:p w14:paraId="0BF91D3E" w14:textId="283B0BC6" w:rsidR="00230BD4" w:rsidRPr="00C224DE" w:rsidRDefault="00230BD4" w:rsidP="00C224DE">
            <w:pPr>
              <w:pStyle w:val="Footer"/>
              <w:jc w:val="right"/>
              <w:rPr>
                <w:rFonts w:ascii="Calibri Light" w:hAnsi="Calibri Light" w:cs="Calibri Light"/>
                <w:bCs/>
                <w:sz w:val="24"/>
                <w:szCs w:val="24"/>
              </w:rPr>
            </w:pPr>
          </w:p>
          <w:p w14:paraId="6EE38580" w14:textId="77777777" w:rsidR="00C20964" w:rsidRPr="00C20964" w:rsidRDefault="00C20964" w:rsidP="00C20964">
            <w:pPr>
              <w:tabs>
                <w:tab w:val="center" w:pos="4153"/>
                <w:tab w:val="right" w:pos="8306"/>
              </w:tabs>
              <w:spacing w:after="0" w:line="240" w:lineRule="auto"/>
              <w:rPr>
                <w:rFonts w:ascii="Arial" w:eastAsia="Times New Roman" w:hAnsi="Arial" w:cs="Times New Roman"/>
                <w:noProof/>
                <w:sz w:val="24"/>
                <w:szCs w:val="24"/>
              </w:rPr>
            </w:pPr>
          </w:p>
          <w:p w14:paraId="29855F43" w14:textId="77777777" w:rsidR="00C20964" w:rsidRDefault="00E576DF" w:rsidP="00C20964">
            <w:pPr>
              <w:pStyle w:val="Footer"/>
            </w:pPr>
          </w:p>
        </w:sdtContent>
      </w:sdt>
    </w:sdtContent>
  </w:sdt>
  <w:p w14:paraId="7CA44635" w14:textId="77777777" w:rsidR="00424298" w:rsidRDefault="00E576DF">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7EF4" w14:textId="77777777" w:rsidR="00E576DF" w:rsidRDefault="00E576DF" w:rsidP="00C20964">
      <w:pPr>
        <w:spacing w:after="0" w:line="240" w:lineRule="auto"/>
      </w:pPr>
      <w:r>
        <w:separator/>
      </w:r>
    </w:p>
  </w:footnote>
  <w:footnote w:type="continuationSeparator" w:id="0">
    <w:p w14:paraId="02487E79" w14:textId="77777777" w:rsidR="00E576DF" w:rsidRDefault="00E576DF" w:rsidP="00C20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B34C7"/>
    <w:multiLevelType w:val="hybridMultilevel"/>
    <w:tmpl w:val="0CEC3D06"/>
    <w:lvl w:ilvl="0" w:tplc="25C8C8F6">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64"/>
    <w:rsid w:val="00230BD4"/>
    <w:rsid w:val="002A1E53"/>
    <w:rsid w:val="006010E3"/>
    <w:rsid w:val="00633E43"/>
    <w:rsid w:val="007C7DDA"/>
    <w:rsid w:val="00835AB8"/>
    <w:rsid w:val="008C676D"/>
    <w:rsid w:val="00A06131"/>
    <w:rsid w:val="00A14221"/>
    <w:rsid w:val="00A919CC"/>
    <w:rsid w:val="00BE3C6D"/>
    <w:rsid w:val="00C20964"/>
    <w:rsid w:val="00C224DE"/>
    <w:rsid w:val="00CE1774"/>
    <w:rsid w:val="00D34F4F"/>
    <w:rsid w:val="00D7178D"/>
    <w:rsid w:val="00E32913"/>
    <w:rsid w:val="00E5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B6D3"/>
  <w15:docId w15:val="{C4D59F3D-6856-4B34-AEB1-97CFE85E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0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964"/>
  </w:style>
  <w:style w:type="paragraph" w:styleId="NoSpacing">
    <w:name w:val="No Spacing"/>
    <w:uiPriority w:val="1"/>
    <w:qFormat/>
    <w:rsid w:val="00C20964"/>
    <w:pPr>
      <w:spacing w:after="0" w:line="240" w:lineRule="auto"/>
    </w:pPr>
  </w:style>
  <w:style w:type="paragraph" w:styleId="BalloonText">
    <w:name w:val="Balloon Text"/>
    <w:basedOn w:val="Normal"/>
    <w:link w:val="BalloonTextChar"/>
    <w:uiPriority w:val="99"/>
    <w:semiHidden/>
    <w:unhideWhenUsed/>
    <w:rsid w:val="00C2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64"/>
    <w:rPr>
      <w:rFonts w:ascii="Tahoma" w:hAnsi="Tahoma" w:cs="Tahoma"/>
      <w:sz w:val="16"/>
      <w:szCs w:val="16"/>
    </w:rPr>
  </w:style>
  <w:style w:type="paragraph" w:styleId="Header">
    <w:name w:val="header"/>
    <w:basedOn w:val="Normal"/>
    <w:link w:val="HeaderChar"/>
    <w:uiPriority w:val="99"/>
    <w:unhideWhenUsed/>
    <w:rsid w:val="00C20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964"/>
  </w:style>
  <w:style w:type="paragraph" w:styleId="ListParagraph">
    <w:name w:val="List Paragraph"/>
    <w:basedOn w:val="Normal"/>
    <w:uiPriority w:val="34"/>
    <w:qFormat/>
    <w:rsid w:val="00C22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Jo Devine</cp:lastModifiedBy>
  <cp:revision>3</cp:revision>
  <cp:lastPrinted>2017-02-01T17:39:00Z</cp:lastPrinted>
  <dcterms:created xsi:type="dcterms:W3CDTF">2019-01-24T15:07:00Z</dcterms:created>
  <dcterms:modified xsi:type="dcterms:W3CDTF">2019-01-29T15:57:00Z</dcterms:modified>
</cp:coreProperties>
</file>